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86" w:rsidRDefault="00A06F86" w:rsidP="00A06F86">
      <w:pPr>
        <w:spacing w:after="0" w:line="240" w:lineRule="auto"/>
        <w:contextualSpacing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noProof/>
          <w:sz w:val="24"/>
          <w:szCs w:val="24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Дима\Desktop\рус 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рус р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6F86" w:rsidRDefault="00A06F86" w:rsidP="00A06F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A06F86" w:rsidRDefault="00A06F86" w:rsidP="00A06F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Нормативную правовую основу настоящей примерной программы по учебному предмету «Родной язык (русский)» составляют следующие документы:</w:t>
      </w:r>
    </w:p>
    <w:p w:rsidR="00A06F86" w:rsidRDefault="00A06F86" w:rsidP="00A06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A06F86" w:rsidRDefault="00A06F86" w:rsidP="00A06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A06F86" w:rsidRDefault="00A06F86" w:rsidP="00A06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 декабря 2015 г. № 1576);</w:t>
      </w:r>
    </w:p>
    <w:p w:rsidR="00A06F86" w:rsidRDefault="00A06F86" w:rsidP="00A06F86">
      <w:pPr>
        <w:tabs>
          <w:tab w:val="left" w:pos="993"/>
        </w:tabs>
        <w:spacing w:before="24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Место учебного предмета «Родной язык </w:t>
      </w:r>
      <w:r>
        <w:rPr>
          <w:rFonts w:ascii="Times New Roman" w:hAnsi="Times New Roman"/>
          <w:b/>
          <w:bCs/>
          <w:i/>
          <w:sz w:val="24"/>
          <w:szCs w:val="24"/>
        </w:rPr>
        <w:t>(русский)</w:t>
      </w:r>
      <w:r>
        <w:rPr>
          <w:rFonts w:ascii="Times New Roman" w:hAnsi="Times New Roman"/>
          <w:b/>
          <w:i/>
          <w:sz w:val="24"/>
          <w:szCs w:val="24"/>
        </w:rPr>
        <w:t>» в учебном плане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Содержание программы по учебному предмету «Русский родной язык », 1-4 класс (ФГОС НОО) для 4 класса рассчитано на 34 часа в учебный год.</w:t>
      </w:r>
    </w:p>
    <w:p w:rsidR="00A06F86" w:rsidRDefault="00A06F86" w:rsidP="00A06F86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результате программный материал учебного предмета «Русский родной язык» для 4  класса в течение учебного года будет выполнен полностью.</w:t>
      </w:r>
    </w:p>
    <w:p w:rsidR="00A06F86" w:rsidRDefault="00A06F86" w:rsidP="00A06F8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34 часов.</w:t>
      </w:r>
    </w:p>
    <w:p w:rsidR="00A06F86" w:rsidRDefault="00A06F86" w:rsidP="00A06F86">
      <w:pPr>
        <w:shd w:val="clear" w:color="auto" w:fill="FFFFFF"/>
        <w:spacing w:after="0" w:line="240" w:lineRule="auto"/>
        <w:ind w:right="-6"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 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реализации  содержания  учебного предмета «Русский родной язык»:</w:t>
      </w:r>
    </w:p>
    <w:p w:rsidR="00A06F86" w:rsidRDefault="00A06F86" w:rsidP="00A06F86">
      <w:pPr>
        <w:shd w:val="clear" w:color="auto" w:fill="FFFFFF"/>
        <w:spacing w:after="0" w:line="240" w:lineRule="auto"/>
        <w:ind w:right="-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06F86" w:rsidRDefault="00A06F86" w:rsidP="00A06F86">
      <w:pPr>
        <w:shd w:val="clear" w:color="auto" w:fill="FFFFFF"/>
        <w:spacing w:after="0" w:line="240" w:lineRule="auto"/>
        <w:ind w:right="-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курсе русского родного языка актуализируются </w:t>
      </w:r>
      <w:r>
        <w:rPr>
          <w:b/>
          <w:color w:val="000000"/>
          <w:sz w:val="23"/>
          <w:szCs w:val="23"/>
        </w:rPr>
        <w:t>следующие цели</w:t>
      </w:r>
      <w:r>
        <w:rPr>
          <w:color w:val="000000"/>
          <w:sz w:val="23"/>
          <w:szCs w:val="23"/>
        </w:rPr>
        <w:t>: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00B7"/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color w:val="000000"/>
          <w:sz w:val="23"/>
          <w:szCs w:val="23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>
        <w:rPr>
          <w:color w:val="000000"/>
          <w:sz w:val="23"/>
          <w:szCs w:val="23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0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00B7"/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color w:val="000000"/>
          <w:sz w:val="23"/>
          <w:szCs w:val="23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color w:val="000000"/>
          <w:sz w:val="23"/>
          <w:szCs w:val="23"/>
        </w:rPr>
        <w:t xml:space="preserve"> о русском речевом этикете;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sym w:font="Symbol" w:char="0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A06F86" w:rsidRDefault="00A06F86" w:rsidP="00A06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sym w:font="Symbol" w:char="00B7"/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«Родной язык (русский)», входящему в образовательную область «Родной язык и  литературное чтение на родном языке».</w:t>
      </w:r>
      <w:proofErr w:type="gramEnd"/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Примерные программы по русскому языку 1-4 УМК “Школа России”, Москва: Издательство “Просвещение”, 2019 год, авторов: В.П.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Канакиной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В.Г. Горецкого – УМК «Школа России»</w:t>
      </w:r>
    </w:p>
    <w:p w:rsidR="00A06F86" w:rsidRDefault="00A06F86" w:rsidP="00A06F86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Планируемые (личностные,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, предметные) результаты освоения учебного предмета</w:t>
      </w:r>
    </w:p>
    <w:p w:rsidR="00A06F86" w:rsidRDefault="00A06F86" w:rsidP="00A06F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 в соответствии с требованиями ФГОС НОО: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 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 Развитие самостоятельности и личной  ответственности  за  свои  поступки,  в  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 Развитие навыков сотрудничества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Овладение способностью принимать и сохранять цели и задачи учебной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деятельности, поиска средств еѐ осуществления.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Использование знаково-символических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едставления информации.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Активное использование речевых средств и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я решения коммуникативных и познавательных задач.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 Использование различных способов поиска  (в справочных  источниках),  сбора, обработки, анализа, организации, передачи и интерпретации информации.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 в соответствии с задачами коммуникации и составлять тексты в устной и письменной формах.</w:t>
      </w:r>
      <w:proofErr w:type="gramEnd"/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 Готовность слушать собеседника и вести диалог, признавать возможность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существования различных точек зрения и права каждого иметь свою, излагать своѐ мнение и аргументировать свою точку зрения и оценки событий.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 Определение общей цели и путей еѐ достижения; умение договариваться о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распределении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 Готовность конструктивно разрешать конфликты посредством учѐта интересов сторон и сотрудничества.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11. Овладение начальными сведениями о сущности и особенностях объектов,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процессов и явлений действительности в соответствии с содержанием учебного предмета «Русский родной язык»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12. Овладение базовыми предметными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родной язык»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14. Формирование первоначального  уровня культуры пользования словарями  в системе универсальных учебных действий.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Обогащение активного и потенциального словарного запаса, развитие у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 владения родным языком в соответствии с нормами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устной и письменной речи, правилами речевого этикета.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первоначальных научных знаний о родном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языкекак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речи и письменной родной речи как показателям общей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культурыи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гражданской позиции человека.</w:t>
      </w:r>
      <w:proofErr w:type="gramEnd"/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Овладение первоначальными умениями ориентироваться в целях, задачах,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средствах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условиях общения, формирования базовых навыков выбора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адекватных языковых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я успешного решения коммуникативных задач.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Овладение учебными действиями  с языковыми единицами и умение использовать знания для решения познавательными, практическими и коммуникативных задач.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 концу обучения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научится: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распознавать и вести этикетный диалог;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отличать текст от набора предложений, записанных как текст;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находить по абзацным отступам смысловые части текста;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выбирать подходящий заголовок из предложенных вариантов,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-придумывать заголовки к маленьким текстам;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осознавать роль ключевых слов в тексте, выделять их;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выделять начальные и завершающие предложения в тексте, осознавать их роль как важных составляющих текста;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сочинять несложные сказочные истории на основе начальных предложений, рисунков, опорных слов;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сочинять и исполнять считалки, подбирать простые рифмы в стихотворном тексте;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определять тему, основную мысль несложного текста;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определять структурно-смысловые части текста (начало, основную часть, концовку);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подбирать заголовки к готовым и продуцируемым текстам (в соответствии с темой, основной мыслью);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анализировать и продуцировать невыдуманные рассказы, соотносить речевое содержание рассказа с задачей рассказчика;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разыгрывать диалоги, пользуясь риторическими заданиями учебника;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сочинять продолжение диалогов разных персонажей, сказочных историй;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знать особенности этикетных жанров комплимента, поздравления;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реализовывать жанры комплимента, поздравления с учётом коммуникативной ситуации; - продуцировать этикетные жанры вежливая оценка, утешение;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вести этикетный диалог, используя сведения  об  этикетных  жанрах, изученных в начальной школе.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обучения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получит возможность научиться: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 оценивать степень вежливости (свою и других людей)  в  некоторых ситуациях общения;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давать оценку невежливому речевому поведению.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знать особенности диалога и монолога;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 анализировать абзацные отступы, шрифтовые и цветовые выделения в учебных текстах;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 использовать различные выделения в продуцируемых письменных текстах;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 знать основные способы правки текста (замена слов, словосочетаний, предложений; исключение ненужного, вставка);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пользоваться основными способами правки текста.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анализировать типичную структуру рассказа;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рассказывать (устно и письменно) о памятных событиях жизни;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знать особенности газетных жанров: хроники, информационной заметки;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 продуцировать простые информационные жанры (типа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что-где-когда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и как произошло) в соответствии с задачами коммуникации;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объяснять значение фотографии в газетном тексте;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 реализовывать подписи под фотографиями семьи, класса  с  учётом коммуникативной ситуации.  </w:t>
      </w:r>
    </w:p>
    <w:p w:rsidR="00A06F86" w:rsidRDefault="00A06F86" w:rsidP="00A06F86">
      <w:pPr>
        <w:pStyle w:val="ConsPlusNormal"/>
        <w:tabs>
          <w:tab w:val="left" w:pos="5430"/>
        </w:tabs>
        <w:ind w:firstLine="709"/>
        <w:jc w:val="both"/>
        <w:rPr>
          <w:b/>
          <w:smallCaps/>
          <w:sz w:val="18"/>
          <w:szCs w:val="24"/>
        </w:rPr>
      </w:pPr>
    </w:p>
    <w:p w:rsidR="00A06F86" w:rsidRDefault="00A06F86" w:rsidP="00A06F86">
      <w:pPr>
        <w:pStyle w:val="ConsPlusNormal"/>
        <w:tabs>
          <w:tab w:val="left" w:pos="5430"/>
        </w:tabs>
        <w:ind w:firstLine="709"/>
        <w:jc w:val="both"/>
        <w:rPr>
          <w:b/>
          <w:smallCaps/>
          <w:sz w:val="18"/>
          <w:szCs w:val="24"/>
        </w:rPr>
      </w:pPr>
      <w:r>
        <w:rPr>
          <w:b/>
          <w:smallCaps/>
          <w:sz w:val="18"/>
          <w:szCs w:val="24"/>
        </w:rPr>
        <w:t>ТРЕБОВАНИЯ К РЕЗУЛЬТАТАМ ОСВОЕНИЯ ПРИМЕРНОЙ ПРОГРАММЫ НАЧАЛЬНОГО ОБЩЕГО ОБРАЗОВАНИЯ ПО РОДНОМУ ЯЗЫКУ (РУССКОМУ)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предметной области «Родной язык и литературное чтение на родном языке» должно обеспечивать: </w:t>
      </w:r>
    </w:p>
    <w:p w:rsidR="00A06F86" w:rsidRDefault="00A06F86" w:rsidP="00A06F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обучающимися того, что родной язык и литература представляют собой явления национальной культуры; </w:t>
      </w:r>
    </w:p>
    <w:p w:rsidR="00A06F86" w:rsidRDefault="00A06F86" w:rsidP="00A06F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нравственным ценностям и традициям через литературное наследие своего народа; </w:t>
      </w:r>
    </w:p>
    <w:p w:rsidR="00A06F86" w:rsidRDefault="00A06F86" w:rsidP="00A06F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позитивного отношения к нормам устной и письменной речи как показателям общей культуры человека; </w:t>
      </w:r>
    </w:p>
    <w:p w:rsidR="00A06F86" w:rsidRDefault="00A06F86" w:rsidP="00A06F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о нормах русского и родного литературного языка, правилах речевого этикета.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Предметные результаты изучения учебного предмета «Родной язык (русский)»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родного языка как основного средства человеческого общения и явления национальной культуры;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эмоционально-ценностного отношения к родному языку (русскому);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родного языка как основы всего процесса обучения, средства развития мышления, воображения, интеллектуальных и творческих способностей;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правильной устной и письменной речи как показателям общей культуры человека;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представления о нормах родного литературного языка;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выбора адекватных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текстов;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безошибочного письма как одного из проявлений собственного уровня культуры; </w:t>
      </w:r>
    </w:p>
    <w:p w:rsidR="00A06F86" w:rsidRDefault="00A06F86" w:rsidP="00A06F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системе и структуре родного языка.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сфере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изучения учебного предмета «Родной язык (русский)» на уровне начального общего образования у обучающихся будут сформированы умения:</w:t>
      </w:r>
      <w:proofErr w:type="gramEnd"/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вступать в диалог (отвечать на вопросы, задавать вопросы,  уточнять </w:t>
      </w:r>
      <w:proofErr w:type="gramStart"/>
      <w:r>
        <w:rPr>
          <w:rFonts w:ascii="Times New Roman" w:hAnsi="Times New Roman"/>
          <w:sz w:val="24"/>
          <w:szCs w:val="24"/>
        </w:rPr>
        <w:t>непонятное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договариваться и приходить к общему решению, работая в паре;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коллективном обсуждении учебной проблемы;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продуктивное взаимодействие и сотрудничество со сверстниками и взрослыми;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выражать свои мысли с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возрасту полнотой и точностью;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позицию собеседника в совместной работе;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оформлять свои мысли в устной и письменной форме с учетом речевых ситуаций;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монологической и диалогической формами речи;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моделировать различные языковые единицы (слово, предложение);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на доступном уровне логические приемы мышления (анализ, сравнение, классификацию, обобщение);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существенную информацию из небольших читаемых текстов;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вычитывать все виды текстовой информации: </w:t>
      </w:r>
      <w:proofErr w:type="spellStart"/>
      <w:r>
        <w:rPr>
          <w:rFonts w:ascii="Times New Roman" w:hAnsi="Times New Roman"/>
          <w:sz w:val="24"/>
          <w:szCs w:val="24"/>
        </w:rPr>
        <w:t>фактуальную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подтекстовую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концептуальную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пользоваться словарями, справочниками; 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необходимые дополнения, исправления в свою работу;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составлять план решения учебной проблемы совместно с учителем; 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изучения учебного предмета «Родной язык (русский)» на уровне начального общего образования включают: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ориентацию в нравственном содержании и смысле поступков как собственных, так и окружающих людей (на уровне, соответствующем возрасту);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роли речи в общении людей;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богатства и разнообразия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выражения мыслей и чувств; 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внимание к мелодичности народной звучащей речи;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устойчивость учебно-познавательной мотивации учения, интереса к изучению курса родного (русского) языка;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чувство </w:t>
      </w:r>
      <w:proofErr w:type="gramStart"/>
      <w:r>
        <w:rPr>
          <w:rFonts w:ascii="Times New Roman" w:hAnsi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/>
          <w:sz w:val="24"/>
          <w:szCs w:val="24"/>
        </w:rPr>
        <w:t xml:space="preserve"> – умение чувствовать красоту и выразительность речи, стремление к совершенствованию речи; 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 к изучению языка.</w:t>
      </w:r>
    </w:p>
    <w:p w:rsidR="00A06F86" w:rsidRDefault="00A06F86" w:rsidP="00A06F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у выпускников начальной школы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языка на следующем уровне образования.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Раздел «Наша речь и наш язык», «Текст»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оценивать правильность (уместность) выбора языковых и неязыковых средств устного общения на уроке, в школе, в быту, со знакомыми и незнакомыми, с людьми  разного возраста;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выражать собственное мнение и аргументировать его;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самостоятельно озаглавливать текст;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составлять план текста;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создавать тексты по предложенному заголовку;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подробно или выборочно пересказывать текст;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пересказывать текст от другого лица;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составлять устный рассказ на определѐнную тему с использованием разных типов речи: описание, повествование, рассуждение;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анализировать и корректировать тексты с нарушенным порядком предложений, находить в тексте смысловые пропуски;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корректировать тексты, в которых допущены нарушения культуры речи;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анализировать последовательность собственных действий при работе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над</w:t>
      </w:r>
      <w:proofErr w:type="gramEnd"/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виды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 способы связи).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«Предложение и словосочетания»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различать предложение, словосочетание, слово;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устанавливать при помощи смысловых вопросов  связь между словами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словосочетании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предложении;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классифицировать предложения по цели высказывания, находить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повествовательные/ побудительные/ вопросительные предложения;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восклицательную/невосклицательную интонацию предложения;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находить главные и второстепенные (без деления на виды) члены предложения;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выделять предложения с однородными членами.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различать второстепенные члены предложения  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выполнять в соответствии с предложенным  в  учебнике  алгоритмом разбор простого предложения (по членам предложения, синтаксический), оценивать правильность разбора;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различать простые и сложные предложения.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«Слово и его значение. Состав слова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различать изменяемые и неизменяемые слова;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различать родственные (однокоренные) слова и формы слова;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находить в словах с однозначно выделяемыми морфемами окончание, корень, приставку, суффикс.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выявлять слова, значение которых требует уточнения;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значение слова по тексту или уточнять с помощью толкового словаря.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разбирать по составу слова;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подбирать синонимы для устранения повторов в тексте;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подбирать антонимы для точной характеристики предметов при их сравнении;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различать употребление в тексте слов в прямом и переносном значении (простые случаи);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оценивать уместность использования слов в тексте;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выбирать слова из ряда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предложенных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для успешного решения коммуникативной задачи.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«Части речи»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грамматические признаки имѐн существительных —  род,  число,  падеж, склонение;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грамматические признаки имѐн прилагательных — род, число, падеж;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грамматические признаки глаголов —  число,  время,  род  (в  прошедшем времени), лицо (в настоящем и будущем времени), спряжение.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проводить морфологический разбор имѐн существительных, имѐн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«Фонетика и графика»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 различать звуки и буквы;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характеризовать звуки русского языка: гласные ударные/ безударные;  согласные твѐрдые/мягкие, парные/непарные твѐрдые и мягкие; согласные звонкие/глухие, парные/непарные звонкие и глухие;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 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проводить  фонетико-графический (звукобуквенный) разбор слова самостоятельно по предложенному в учебнике алгоритму,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оценивать правильность проведения фонетико-графического  (звукобуквенного)  разбора слов.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«Орфоэпия»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находить при сомнении в правильности  постановки  ударения  или  произношения слова ответ самостоятельно (по словарю учебника) либо обращаться за помощью к учителю, родителям и др.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 «Орфография 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Выпускник научится: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применять правила правописания (в объѐме содержания курса);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определять (уточнять) написание слова по орфографическому словарю учебника;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безошибочно списывать текст объѐмом 80—90 слов;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писать под диктовку тексты объѐмом 75—80  слов  в  соответствии  с  изученными правилами правописания;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проверять собственный и предложенный текст, находить и исправлять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орфографические и пунктуационные ошибки.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осознавать место возможного возникновения орфографической ошибки;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подбирать примеры с определѐнной орфограммой;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при составлении собственных текстов перефразировать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записываемое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чтобы избежать орфографических и пунктуационных ошибок;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 при работе над ошибками осознавать причины появления ошибки и определять способы действий, помогающих предотвратить еѐ в последующих письменных работах.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Тематический план по изучению учебного предмета «Русский родной язык»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005" w:type="dxa"/>
        <w:tblInd w:w="-108" w:type="dxa"/>
        <w:shd w:val="clear" w:color="auto" w:fill="FFFFFF"/>
        <w:tblLook w:val="04A0"/>
      </w:tblPr>
      <w:tblGrid>
        <w:gridCol w:w="621"/>
        <w:gridCol w:w="6541"/>
        <w:gridCol w:w="1843"/>
      </w:tblGrid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речь и наш язык.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Предложение и словосочетания.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и его значение. Состав слова.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Фонетика и графика.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06F86" w:rsidTr="00A06F86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US"/>
        </w:rPr>
      </w:pP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учебного предмета «Русский родной  язык»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Наша речь и наш язык.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 Волшебные слова: слова приветствия, прощания, просьбы, благодарности, извинения. Умение дискутировать, использовать вежливые слова в диалоге с учетом речевой ситуации.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Типы текста: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Тема,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основная мысль текста. Опорные слова. Структура текста. План, виды плана. 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Предложение и словосочетание.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Предложение.  Простое и сложное предложение.  Предложение со сравнительным оборотом. Умение редактировать простое  и сложное предложение: исправлять порядок слов и порядок частей, заменять неудачно употребленные слова, устранять лишние и восстанавливать недостающие слова, распространять предложение. Умение интонационно правильно читать предложения разных типов. Работа с пословицами и поговорками. Составление текста по заданной пословице. Оформление  своих мыслей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устной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письменной форме с учетом речевых ситуаций. Оценивание правильности работы. Работа над орфографическими и речевыми ошибками.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 и его значение. Состав слова.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1-3 классах. Лексическое значение слова.  Многозначные слова. Умение определять значение многозначного слова с помощью толкового словаря; отличать многозначные слова от омонимов. Прямое и переносное значение слова Умение выделять в тексте стилистические окрашенные слова; определять стили речи с учетом лексических особенностей текста. Лингвистические словари. Умение пользоваться толковым словарем. Работа с морфемными, словообразовательными, этимологическими словарями.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Морфема как составная значимая часть слова: корень, суффикс, приставка, окончание. Роль морфем в образовании однокоренных слов. Однокоренные слова и форма слова. Отличие однокоренных слов от слов с омонимичными корнями (водный, водитель), от слов синонимов. Исторический корень слова. Этимологические экскурсы слов (по выбору учащихся). Способы проверки орфограмм в корнях однокоренных слов. Наблюдение над оттенками значений, вносимыми в слово приставками или суффиксами.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Части речи.</w:t>
      </w:r>
    </w:p>
    <w:p w:rsidR="00A06F86" w:rsidRDefault="00A06F86" w:rsidP="00A06F86">
      <w:pPr>
        <w:shd w:val="clear" w:color="auto" w:fill="FFFFFF"/>
        <w:spacing w:after="0" w:line="240" w:lineRule="auto"/>
        <w:ind w:hanging="284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Наличие в языке частей речи (групп слов с общим значением) как отражение основных реалий окружающего мира: предметы — существительные, их признаки — прилагательные, их действия и состояния — глаголы, их количество — числительные и т.д. Общее представление о наличии в языке групп слов — помощников глаголов (наречие, деепричастие), помощников существительного (причастий — признак по действию). Систематизация сведений о постоянных и изменяемых признаках частей речи. Полная и краткая форма имен прилагательных. Наблюдение над назначением и употреблением каждой части речи в речи, их синтаксической роли в предложениях. Наблюдение над игрой слов в поэтических произведениях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сказках, былинах). История происхождения русских имен, фамилий, городов и т.д. Упражнения на нахождение и определение функций каждой части речи в составе предложений. Упражнения на морфологический анализ слов (признаки слова как части речи). Составление предложений, текстов с использованием тех частей речи, которые необходимы для выражения определённой мысли, чувства. Упражнения на подбор эмоционально-оценочной лексики (прилагательных, существительных и других частей речи) в разных речевых ситуациях.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Фонетика и графика.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Фонетическая система русского языка. Звуки речи. Звуковое строение слов. Слоги. Позиционное чередование гласных и согласных в слове. Оглушение, озвончение парных звонких и глухих согласных. Порядок букв в алфавите. Из истории создания алфавита.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Практическое использование знания алфавита. Смыслоразличительная роль звуков и букв. Обозначение йотированных звуков. Общее представление о фонеме. Сильные и слабые позиции фонем. Особенности обозначения гласных и согласных на письме.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Упражнения в отчётливом произнесении звуков в словах (скороговорки, шуточные стихи типа «невпопад», игры в «испорченный телефон», узнай, чей голосок и др.). Упражнения на сопоставление и подбор слов, отличающихся одним звуком (буквой). Игры со словами. Наблюдение над игрой слов в поэтических произведениях. Рифмовка слов (строк). Упражнения на развитие фонематического слуха. Звуковая запись слов с использованием транскрипции. Звукобуквенные анализы слов. Письмо под диктовку текстов, более сложных в лексическом и орфографическом отношении. Упражнения на запоминание алфавита (сочинение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запоминалок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проверим друг друга) и правильное использование этого знания в практических ситуациях (работа со словарём, классным журналом, расписанием транспорта, каталогом книг в библиотеках и пр.)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Орфоэпия.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Более расширенное ознакомление с произносительными нормами: акцентологическими, произношением твёрдых и мягких согласных перед е, произношением звукосочетаний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[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шн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],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],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] и пр. Упражнения на соблюдение орфоэпических норм при произнесении слов, текстов. Игра в дикторы радио и телевидения. Упражнения на использование рифмовок для запоминания нормы произнесения слова. Упражнения на запись слов с произносительными пометами, в «переводе» норм произношения в нормы правописания.</w:t>
      </w:r>
    </w:p>
    <w:p w:rsidR="00A06F86" w:rsidRDefault="00A06F86" w:rsidP="00A06F86">
      <w:pPr>
        <w:shd w:val="clear" w:color="auto" w:fill="FFFFFF"/>
        <w:spacing w:after="0" w:line="240" w:lineRule="auto"/>
        <w:ind w:hanging="284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Орфография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</w:rPr>
        <w:t> 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Применение правил правописания: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ши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ща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чу –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щу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положении под ударением;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чт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щн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перенос слов;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непроизносимые согласные;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(на ограниченном перечне слов);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гласные и согласные в неизменяемых на письме приставках;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разделительные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мягкий знак после шипящих на конце имен существительных (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ночь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рожь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мышь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безударные падежные окончания имен существительных (кроме существительных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ья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ье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безударные окончания имен прилагательных;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глаголами;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 (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пишешь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учишь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мягкий знак в глаголах в сочетании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безударные личные окончания глаголов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A06F86" w:rsidRDefault="00A06F86" w:rsidP="00A06F86">
      <w:pPr>
        <w:shd w:val="clear" w:color="auto" w:fill="FFFFFF"/>
        <w:spacing w:after="0" w:line="240" w:lineRule="auto"/>
        <w:ind w:firstLine="426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знаки препинания (запятая) в предложениях с однородными членами.</w:t>
      </w:r>
    </w:p>
    <w:p w:rsidR="00A06F86" w:rsidRDefault="00A06F86" w:rsidP="00A06F86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szCs w:val="20"/>
        </w:rPr>
      </w:pPr>
      <w:r>
        <w:rPr>
          <w:rFonts w:ascii="Times New Roman" w:eastAsia="Times New Roman" w:hAnsi="Times New Roman"/>
          <w:b/>
          <w:sz w:val="28"/>
          <w:szCs w:val="24"/>
        </w:rPr>
        <w:t>КТП «Русский родной язык» 4 класс 1 час</w:t>
      </w:r>
    </w:p>
    <w:tbl>
      <w:tblPr>
        <w:tblW w:w="9572" w:type="dxa"/>
        <w:tblInd w:w="-108" w:type="dxa"/>
        <w:shd w:val="clear" w:color="auto" w:fill="FFFFFF"/>
        <w:tblLook w:val="04A0"/>
      </w:tblPr>
      <w:tblGrid>
        <w:gridCol w:w="919"/>
        <w:gridCol w:w="1282"/>
        <w:gridCol w:w="7371"/>
      </w:tblGrid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A06F86" w:rsidTr="00A06F86">
        <w:trPr>
          <w:trHeight w:val="65"/>
        </w:trPr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Наша речь и наш язык (2ч.)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язык! Он с детства мне знаком.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Речь вокруг нас.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Текст (2ч.)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бывают тексты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деформированным текстом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Предложение и словосочетания (4 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Русские пословицы и поговорки. Крылатые выражения.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Кому служит интонация.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Каких предложений в нашей речи больше: простых или сложных.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Путешествие в мир синтаксиса.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Слово и его значение. Состав слова (4 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достижения. Лексическое значение слова.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Словари – наши друзья и помощники.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 – родственники.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образуются слова.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Части речи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 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Занимательная морфология.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группы слов (имя существительное, имя прилагательное, глагол)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Имена прилагательные в русских народных сказках.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Проверим себя и оценим свои достижения. Глаголы в былинах.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Имена числительные вокруг нас.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Ты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вежливое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дома твоего.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истории происхождений русских фамилий.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 и моя семья.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 Части речи»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Фонетика и  графика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 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Фонетические загадки.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Чудесные превращения слов.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Волшебная сила ударения.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Фонетический разбор.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Фонетический разбор. Проверим себя и оценим свои достижения.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Орфоэпия  (2ч.)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культура речи?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портит нашу речь?</w:t>
            </w:r>
          </w:p>
        </w:tc>
      </w:tr>
      <w:tr w:rsidR="00A06F86" w:rsidTr="00A06F86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Орфография (5 ч.)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«Язык родной, дружи со мной»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Занимательная орфография.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Секреты орфографии.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аттестация.</w:t>
            </w:r>
          </w:p>
        </w:tc>
      </w:tr>
      <w:tr w:rsidR="00A06F86" w:rsidTr="00A06F8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6F86" w:rsidRDefault="00A06F86">
            <w:pPr>
              <w:spacing w:after="0" w:line="0" w:lineRule="atLeast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Обобщение. В мире родного языка. КВН.</w:t>
            </w:r>
          </w:p>
        </w:tc>
      </w:tr>
    </w:tbl>
    <w:p w:rsidR="00A06F86" w:rsidRDefault="00A06F86" w:rsidP="00A06F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1B63" w:rsidRDefault="00071B63"/>
    <w:sectPr w:rsidR="0007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5FA"/>
    <w:multiLevelType w:val="hybridMultilevel"/>
    <w:tmpl w:val="8AD46554"/>
    <w:lvl w:ilvl="0" w:tplc="E0D60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732D6"/>
    <w:multiLevelType w:val="hybridMultilevel"/>
    <w:tmpl w:val="E7007610"/>
    <w:lvl w:ilvl="0" w:tplc="E0D604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F86"/>
    <w:rsid w:val="00071B63"/>
    <w:rsid w:val="00A0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06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4668</Words>
  <Characters>26613</Characters>
  <Application>Microsoft Office Word</Application>
  <DocSecurity>0</DocSecurity>
  <Lines>221</Lines>
  <Paragraphs>62</Paragraphs>
  <ScaleCrop>false</ScaleCrop>
  <Company/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2020-01-23T18:11:00Z</dcterms:created>
  <dcterms:modified xsi:type="dcterms:W3CDTF">2020-01-23T18:12:00Z</dcterms:modified>
</cp:coreProperties>
</file>